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A18B" w14:textId="77777777" w:rsidR="00A12ED7" w:rsidRPr="00D75E5B" w:rsidRDefault="00A12ED7" w:rsidP="00A12ED7">
      <w:pPr>
        <w:rPr>
          <w:rFonts w:asciiTheme="minorBidi" w:hAnsiTheme="minorBidi" w:cstheme="minorBidi"/>
        </w:rPr>
      </w:pPr>
      <w:r w:rsidRPr="00D75E5B">
        <w:rPr>
          <w:rFonts w:asciiTheme="minorBidi" w:eastAsia="Calibri" w:hAnsiTheme="minorBidi" w:cstheme="minorBidi"/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F615D64" wp14:editId="2548859E">
            <wp:simplePos x="0" y="0"/>
            <wp:positionH relativeFrom="margin">
              <wp:posOffset>-15240</wp:posOffset>
            </wp:positionH>
            <wp:positionV relativeFrom="margin">
              <wp:posOffset>-109220</wp:posOffset>
            </wp:positionV>
            <wp:extent cx="1892300" cy="1691640"/>
            <wp:effectExtent l="0" t="0" r="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Europe_et_Affaires_Etrangeres_RV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/>
                    <a:stretch/>
                  </pic:blipFill>
                  <pic:spPr bwMode="auto">
                    <a:xfrm>
                      <a:off x="0" y="0"/>
                      <a:ext cx="189230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6FC6F" w14:textId="77777777" w:rsidR="00A12ED7" w:rsidRPr="00D75E5B" w:rsidRDefault="00A12ED7" w:rsidP="00A12ED7">
      <w:pPr>
        <w:rPr>
          <w:rFonts w:asciiTheme="minorBidi" w:hAnsiTheme="minorBidi" w:cstheme="minorBidi"/>
        </w:rPr>
      </w:pPr>
    </w:p>
    <w:p w14:paraId="50DEE4DF" w14:textId="77777777" w:rsidR="00A12ED7" w:rsidRPr="00D75E5B" w:rsidRDefault="00A12ED7" w:rsidP="00A12ED7">
      <w:pPr>
        <w:pStyle w:val="Lgende"/>
        <w:rPr>
          <w:rFonts w:asciiTheme="minorBidi" w:hAnsiTheme="minorBidi" w:cstheme="minorBidi"/>
          <w:i w:val="0"/>
        </w:rPr>
      </w:pPr>
    </w:p>
    <w:p w14:paraId="11FF21D8" w14:textId="77777777" w:rsidR="00A12ED7" w:rsidRPr="00D75E5B" w:rsidRDefault="00A12ED7" w:rsidP="00A12ED7">
      <w:pPr>
        <w:pStyle w:val="Lgende"/>
        <w:rPr>
          <w:rFonts w:asciiTheme="minorBidi" w:hAnsiTheme="minorBidi" w:cstheme="minorBidi"/>
          <w:i w:val="0"/>
        </w:rPr>
      </w:pPr>
    </w:p>
    <w:p w14:paraId="03C2255A" w14:textId="77777777" w:rsidR="00A12ED7" w:rsidRPr="00D75E5B" w:rsidRDefault="00A12ED7" w:rsidP="00A12ED7">
      <w:pPr>
        <w:pStyle w:val="Lgende"/>
        <w:rPr>
          <w:rFonts w:asciiTheme="minorBidi" w:hAnsiTheme="minorBidi" w:cstheme="minorBidi"/>
          <w:i w:val="0"/>
        </w:rPr>
      </w:pPr>
    </w:p>
    <w:p w14:paraId="4A1FA4EB" w14:textId="77777777" w:rsidR="00A12ED7" w:rsidRPr="00D75E5B" w:rsidRDefault="00A12ED7" w:rsidP="00A12ED7">
      <w:pPr>
        <w:pStyle w:val="Lgende"/>
        <w:rPr>
          <w:rFonts w:asciiTheme="minorBidi" w:hAnsiTheme="minorBidi" w:cstheme="minorBidi"/>
          <w:i w:val="0"/>
        </w:rPr>
      </w:pPr>
    </w:p>
    <w:p w14:paraId="083C42F5" w14:textId="77777777" w:rsidR="00A12ED7" w:rsidRPr="00D75E5B" w:rsidRDefault="00A12ED7" w:rsidP="00A12ED7">
      <w:pPr>
        <w:pStyle w:val="Lgende"/>
        <w:rPr>
          <w:rFonts w:asciiTheme="minorBidi" w:hAnsiTheme="minorBidi" w:cstheme="minorBidi"/>
          <w:i w:val="0"/>
        </w:rPr>
      </w:pPr>
    </w:p>
    <w:p w14:paraId="715ACACF" w14:textId="77777777" w:rsidR="00C91C8F" w:rsidRDefault="00C91C8F" w:rsidP="00A12ED7">
      <w:pPr>
        <w:jc w:val="center"/>
        <w:rPr>
          <w:rFonts w:ascii="Arial" w:hAnsi="Arial" w:cs="Arial"/>
          <w:b/>
          <w:sz w:val="32"/>
          <w:szCs w:val="32"/>
        </w:rPr>
      </w:pPr>
    </w:p>
    <w:p w14:paraId="71C70D43" w14:textId="456926EE" w:rsidR="00A12ED7" w:rsidRPr="00353D99" w:rsidRDefault="00A12ED7" w:rsidP="00FF186E">
      <w:pPr>
        <w:rPr>
          <w:rFonts w:ascii="Arial" w:hAnsi="Arial" w:cs="Arial"/>
          <w:b/>
          <w:sz w:val="32"/>
          <w:szCs w:val="32"/>
        </w:rPr>
      </w:pPr>
      <w:r w:rsidRPr="00353D99">
        <w:rPr>
          <w:rFonts w:ascii="Arial" w:hAnsi="Arial" w:cs="Arial"/>
          <w:b/>
          <w:sz w:val="32"/>
          <w:szCs w:val="32"/>
        </w:rPr>
        <w:t xml:space="preserve">INFORMATION </w:t>
      </w:r>
      <w:r w:rsidR="00FF186E">
        <w:rPr>
          <w:rFonts w:ascii="Arial" w:hAnsi="Arial" w:cs="Arial"/>
          <w:b/>
          <w:sz w:val="32"/>
          <w:szCs w:val="32"/>
        </w:rPr>
        <w:t>IMPORTANTE</w:t>
      </w:r>
    </w:p>
    <w:p w14:paraId="7C54C02B" w14:textId="77777777" w:rsidR="00A12ED7" w:rsidRPr="007F7EA4" w:rsidRDefault="00A12ED7" w:rsidP="00A12ED7">
      <w:pPr>
        <w:jc w:val="center"/>
        <w:rPr>
          <w:rFonts w:ascii="Arial" w:hAnsi="Arial" w:cs="Arial"/>
          <w:b/>
        </w:rPr>
      </w:pPr>
    </w:p>
    <w:p w14:paraId="4219D6BF" w14:textId="77777777" w:rsidR="00A12ED7" w:rsidRPr="007F7EA4" w:rsidRDefault="00A12ED7" w:rsidP="00A12ED7">
      <w:pPr>
        <w:jc w:val="center"/>
        <w:rPr>
          <w:rFonts w:ascii="Arial" w:hAnsi="Arial" w:cs="Arial"/>
          <w:b/>
        </w:rPr>
      </w:pPr>
    </w:p>
    <w:p w14:paraId="74503FD7" w14:textId="7E3BF8D1" w:rsidR="00A12ED7" w:rsidRDefault="00BC6580" w:rsidP="00A12E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BOURSES SCOLAIRES</w:t>
      </w:r>
      <w:r w:rsidRPr="007F7EA4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7F7EA4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6</w:t>
      </w:r>
    </w:p>
    <w:p w14:paraId="1586D121" w14:textId="5A7C9979" w:rsidR="005C0104" w:rsidRDefault="005C0104" w:rsidP="00A12ED7">
      <w:pPr>
        <w:jc w:val="center"/>
        <w:rPr>
          <w:rFonts w:ascii="Arial" w:hAnsi="Arial" w:cs="Arial"/>
          <w:b/>
        </w:rPr>
      </w:pPr>
    </w:p>
    <w:p w14:paraId="7918A64C" w14:textId="77777777" w:rsidR="00116A7B" w:rsidRDefault="00116A7B" w:rsidP="00A12ED7">
      <w:pPr>
        <w:jc w:val="center"/>
        <w:rPr>
          <w:rFonts w:ascii="Arial" w:hAnsi="Arial" w:cs="Arial"/>
          <w:b/>
        </w:rPr>
      </w:pPr>
    </w:p>
    <w:p w14:paraId="6C9FD73D" w14:textId="04456CCD" w:rsidR="005C0104" w:rsidRPr="007F7EA4" w:rsidRDefault="00BC6580" w:rsidP="00A12ED7">
      <w:pPr>
        <w:jc w:val="center"/>
        <w:rPr>
          <w:rFonts w:ascii="Arial" w:hAnsi="Arial" w:cs="Arial"/>
        </w:rPr>
      </w:pPr>
      <w:r w:rsidRPr="00B91B12">
        <w:rPr>
          <w:rFonts w:ascii="Arial" w:hAnsi="Arial" w:cs="Arial"/>
          <w:b/>
          <w:u w:val="single"/>
        </w:rPr>
        <w:t>DEUXIEME CONSEIL CONSULAIRE</w:t>
      </w:r>
    </w:p>
    <w:p w14:paraId="45AE0EDF" w14:textId="77777777" w:rsidR="00A12ED7" w:rsidRPr="007F7EA4" w:rsidRDefault="00A12ED7" w:rsidP="00A12ED7">
      <w:pPr>
        <w:rPr>
          <w:rFonts w:ascii="Arial" w:hAnsi="Arial" w:cs="Arial"/>
        </w:rPr>
      </w:pPr>
    </w:p>
    <w:p w14:paraId="38D0E460" w14:textId="77777777" w:rsidR="00A12ED7" w:rsidRPr="00A0194D" w:rsidRDefault="00A12ED7" w:rsidP="00A12ED7">
      <w:pPr>
        <w:jc w:val="both"/>
        <w:rPr>
          <w:sz w:val="22"/>
          <w:szCs w:val="22"/>
        </w:rPr>
      </w:pPr>
    </w:p>
    <w:p w14:paraId="3E7C9169" w14:textId="4F242D19" w:rsidR="00BC6580" w:rsidRDefault="00BC6580" w:rsidP="00BC6580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BC658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CETTE CAMPAGNE CONCERNE LES FAMILLES SOUHAITANT </w:t>
      </w:r>
      <w:r w:rsidRPr="00BC6580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163041BA" w14:textId="77777777" w:rsidR="00BC6580" w:rsidRPr="00BC6580" w:rsidRDefault="00BC6580" w:rsidP="00BC6580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706A0CE" w14:textId="6F4EE806" w:rsidR="00BC6580" w:rsidRPr="00FF186E" w:rsidRDefault="00BC6580" w:rsidP="00BC6580">
      <w:pPr>
        <w:autoSpaceDE w:val="0"/>
        <w:autoSpaceDN w:val="0"/>
        <w:adjustRightInd w:val="0"/>
        <w:ind w:left="708" w:firstLine="708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F186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- FAIRE UNE PREMIERE DEMANDE OU UNE DEMANDE DE RENOUVELLEMENT TARDIF (SOUS CONDITIONS)</w:t>
      </w:r>
    </w:p>
    <w:p w14:paraId="0AC89F2A" w14:textId="77777777" w:rsidR="00BC6580" w:rsidRPr="00FF186E" w:rsidRDefault="00BC6580" w:rsidP="00BC6580">
      <w:pPr>
        <w:autoSpaceDE w:val="0"/>
        <w:autoSpaceDN w:val="0"/>
        <w:adjustRightInd w:val="0"/>
        <w:ind w:left="708" w:firstLine="708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453EF9B" w14:textId="2DCEFA47" w:rsidR="00BC6580" w:rsidRPr="00FF186E" w:rsidRDefault="00BC6580" w:rsidP="00BC6580">
      <w:pPr>
        <w:autoSpaceDE w:val="0"/>
        <w:autoSpaceDN w:val="0"/>
        <w:adjustRightInd w:val="0"/>
        <w:ind w:left="708" w:firstLine="708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F186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- DEMANDER LA REVISION D’UN DOSSIER DEPOSE EN CCB1</w:t>
      </w:r>
    </w:p>
    <w:p w14:paraId="78644C8F" w14:textId="77777777" w:rsidR="00BC6580" w:rsidRPr="00FF186E" w:rsidRDefault="00BC6580" w:rsidP="00BC6580">
      <w:pPr>
        <w:autoSpaceDE w:val="0"/>
        <w:autoSpaceDN w:val="0"/>
        <w:adjustRightInd w:val="0"/>
        <w:ind w:left="708" w:firstLine="708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2298FBE" w14:textId="7F458957" w:rsidR="00116A7B" w:rsidRPr="00FF186E" w:rsidRDefault="00BC6580" w:rsidP="00BC6580">
      <w:pPr>
        <w:pStyle w:val="communiqu"/>
        <w:spacing w:line="276" w:lineRule="auto"/>
        <w:ind w:firstLine="679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F186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- COMPLETER UN DOSSIER AJOURNE EN CCB1</w:t>
      </w:r>
    </w:p>
    <w:p w14:paraId="77AA0603" w14:textId="15BF96F3" w:rsidR="00BC6580" w:rsidRDefault="00BC6580" w:rsidP="004C5F81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7A35A198" w14:textId="2979243A" w:rsidR="004C5F81" w:rsidRDefault="00BC6580" w:rsidP="004C5F81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</w:t>
      </w:r>
      <w:r w:rsidR="004C5F81">
        <w:rPr>
          <w:rFonts w:ascii="Arial" w:hAnsi="Arial" w:cs="Arial"/>
          <w:iCs/>
          <w:sz w:val="22"/>
          <w:szCs w:val="22"/>
        </w:rPr>
        <w:t xml:space="preserve">a réception des dossiers pour la deuxième commission 2025-2026 </w:t>
      </w:r>
      <w:r w:rsidR="004C5F81" w:rsidRPr="00FF186E">
        <w:rPr>
          <w:rFonts w:ascii="Arial" w:hAnsi="Arial" w:cs="Arial"/>
          <w:b/>
          <w:bCs/>
          <w:iCs/>
          <w:sz w:val="22"/>
          <w:szCs w:val="22"/>
        </w:rPr>
        <w:t>ne se fera pas</w:t>
      </w:r>
      <w:r w:rsidR="004C5F81">
        <w:rPr>
          <w:rFonts w:ascii="Arial" w:hAnsi="Arial" w:cs="Arial"/>
          <w:iCs/>
          <w:sz w:val="22"/>
          <w:szCs w:val="22"/>
        </w:rPr>
        <w:t xml:space="preserve"> comme par le passé sur une période déterminée avec une date butoir mais conformément à un </w:t>
      </w:r>
      <w:r w:rsidR="004C5F81" w:rsidRPr="00B3754A">
        <w:rPr>
          <w:rFonts w:ascii="Arial" w:hAnsi="Arial" w:cs="Arial"/>
          <w:b/>
          <w:bCs/>
          <w:iCs/>
          <w:sz w:val="22"/>
          <w:szCs w:val="22"/>
        </w:rPr>
        <w:t>calendrier prédéfini.</w:t>
      </w:r>
      <w:r w:rsidR="004C5F81">
        <w:rPr>
          <w:rFonts w:ascii="Arial" w:hAnsi="Arial" w:cs="Arial"/>
          <w:iCs/>
          <w:sz w:val="22"/>
          <w:szCs w:val="22"/>
        </w:rPr>
        <w:t xml:space="preserve"> </w:t>
      </w:r>
    </w:p>
    <w:p w14:paraId="276F91E0" w14:textId="77777777" w:rsidR="00FF186E" w:rsidRDefault="00FF186E" w:rsidP="004C5F81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35083A01" w14:textId="7685502F" w:rsidR="004C5F81" w:rsidRPr="00FF186E" w:rsidRDefault="004C5F81" w:rsidP="004C5F81">
      <w:pPr>
        <w:pStyle w:val="communiqu"/>
        <w:spacing w:line="276" w:lineRule="auto"/>
        <w:ind w:hanging="29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FF186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A chaque établissement correspond une date donnée pour le dépôt de la demande.</w:t>
      </w:r>
    </w:p>
    <w:p w14:paraId="303E636F" w14:textId="21632ED2" w:rsidR="004C5F81" w:rsidRDefault="00FF186E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7F372" wp14:editId="2A00CD92">
                <wp:simplePos x="0" y="0"/>
                <wp:positionH relativeFrom="margin">
                  <wp:posOffset>383540</wp:posOffset>
                </wp:positionH>
                <wp:positionV relativeFrom="paragraph">
                  <wp:posOffset>161924</wp:posOffset>
                </wp:positionV>
                <wp:extent cx="6048375" cy="904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04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42542" w14:textId="77777777" w:rsidR="00FF186E" w:rsidRDefault="00FF186E" w:rsidP="00FF186E">
                            <w:pPr>
                              <w:pStyle w:val="communiqu"/>
                              <w:spacing w:line="276" w:lineRule="auto"/>
                              <w:ind w:hanging="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</w:rPr>
                              <w:t xml:space="preserve">Le dépôt des dossiers pour votre établissement se fera le </w:t>
                            </w:r>
                          </w:p>
                          <w:p w14:paraId="6AE98727" w14:textId="5D8FA337" w:rsidR="00FF186E" w:rsidRDefault="00D90066" w:rsidP="00FF186E">
                            <w:pPr>
                              <w:pStyle w:val="communiqu"/>
                              <w:spacing w:line="276" w:lineRule="auto"/>
                              <w:ind w:hanging="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20</w:t>
                            </w:r>
                            <w:r w:rsidR="00FF186E" w:rsidRPr="00FF186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août 2025</w:t>
                            </w:r>
                          </w:p>
                          <w:p w14:paraId="412021B7" w14:textId="5A1EC59F" w:rsidR="00FF186E" w:rsidRPr="00FF186E" w:rsidRDefault="00FF186E" w:rsidP="00FF186E">
                            <w:pPr>
                              <w:pStyle w:val="communiqu"/>
                              <w:spacing w:line="276" w:lineRule="auto"/>
                              <w:ind w:hanging="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</w:rPr>
                            </w:pPr>
                            <w:r w:rsidRPr="00FF186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</w:rPr>
                              <w:t xml:space="preserve">au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</w:rPr>
                              <w:t>S</w:t>
                            </w:r>
                            <w:r w:rsidRPr="00FF186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</w:rPr>
                              <w:t xml:space="preserve">ervice des bourses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</w:rPr>
                              <w:t xml:space="preserve">scolaires </w:t>
                            </w:r>
                            <w:r w:rsidRPr="00FF186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</w:rPr>
                              <w:t>entre 8h</w:t>
                            </w:r>
                            <w:r w:rsidR="00D85CB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</w:rPr>
                              <w:t>0</w:t>
                            </w:r>
                            <w:r w:rsidRPr="00FF186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</w:rPr>
                              <w:t>0 et 12h30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7F372" id="Rectangle 2" o:spid="_x0000_s1026" style="position:absolute;left:0;text-align:left;margin-left:30.2pt;margin-top:12.75pt;width:476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" fillcolor="yellow" strokecolor="#1f3763 [1604]" strokeweight="1pt">
                <v:textbox>
                  <w:txbxContent>
                    <w:p w14:paraId="74F42542" w14:textId="77777777" w:rsidR="00FF186E" w:rsidRDefault="00FF186E" w:rsidP="00FF186E">
                      <w:pPr>
                        <w:pStyle w:val="communiqu"/>
                        <w:spacing w:line="276" w:lineRule="auto"/>
                        <w:ind w:hanging="29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 xml:space="preserve">Le dépôt des dossiers pour votre établissement se fera le </w:t>
                      </w:r>
                    </w:p>
                    <w:p w14:paraId="6AE98727" w14:textId="5D8FA337" w:rsidR="00FF186E" w:rsidRDefault="00D90066" w:rsidP="00FF186E">
                      <w:pPr>
                        <w:pStyle w:val="communiqu"/>
                        <w:spacing w:line="276" w:lineRule="auto"/>
                        <w:ind w:hanging="29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20</w:t>
                      </w:r>
                      <w:r w:rsidR="00FF186E" w:rsidRPr="00FF186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 xml:space="preserve"> août 2025</w:t>
                      </w:r>
                    </w:p>
                    <w:p w14:paraId="412021B7" w14:textId="5A1EC59F" w:rsidR="00FF186E" w:rsidRPr="00FF186E" w:rsidRDefault="00FF186E" w:rsidP="00FF186E">
                      <w:pPr>
                        <w:pStyle w:val="communiqu"/>
                        <w:spacing w:line="276" w:lineRule="auto"/>
                        <w:ind w:hanging="29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</w:pPr>
                      <w:r w:rsidRPr="00FF186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 xml:space="preserve">au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>S</w:t>
                      </w:r>
                      <w:r w:rsidRPr="00FF186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 xml:space="preserve">ervice des bourses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 xml:space="preserve">scolaires </w:t>
                      </w:r>
                      <w:r w:rsidRPr="00FF186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>entre 8h</w:t>
                      </w:r>
                      <w:r w:rsidR="00D85CBF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>0</w:t>
                      </w:r>
                      <w:r w:rsidRPr="00FF186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>0 et 12h30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09C8D3" w14:textId="23EB1440" w:rsidR="00985750" w:rsidRDefault="00985750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0C74AB94" w14:textId="7B8FF585" w:rsidR="00FF186E" w:rsidRDefault="00FF186E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5CCAFB5B" w14:textId="680F712F" w:rsidR="00FF186E" w:rsidRDefault="00FF186E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33760AA4" w14:textId="52830500" w:rsidR="00FF186E" w:rsidRDefault="00FF186E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0763BF86" w14:textId="18B72816" w:rsidR="00FF186E" w:rsidRDefault="00FF186E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45899481" w14:textId="4A1301C3" w:rsidR="00FF186E" w:rsidRDefault="00FF186E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1FD9DFBD" w14:textId="074309E8" w:rsidR="004C5F81" w:rsidRDefault="004C5F81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Cette nouvelle organisation devrait mettre fin au pic d’affluence habituel</w:t>
      </w:r>
      <w:r w:rsidR="00262A7B">
        <w:rPr>
          <w:rFonts w:ascii="Arial" w:hAnsi="Arial" w:cs="Arial"/>
          <w:iCs/>
          <w:sz w:val="22"/>
          <w:szCs w:val="22"/>
        </w:rPr>
        <w:t xml:space="preserve"> et</w:t>
      </w:r>
      <w:r w:rsidR="00FF186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aux heures d’attente inutiles</w:t>
      </w:r>
      <w:r w:rsidR="009D755B">
        <w:rPr>
          <w:rFonts w:ascii="Arial" w:hAnsi="Arial" w:cs="Arial"/>
          <w:iCs/>
          <w:sz w:val="22"/>
          <w:szCs w:val="22"/>
        </w:rPr>
        <w:t>. Elle permettra p</w:t>
      </w:r>
      <w:r w:rsidR="001D7FEC">
        <w:rPr>
          <w:rFonts w:ascii="Arial" w:hAnsi="Arial" w:cs="Arial"/>
          <w:iCs/>
          <w:sz w:val="22"/>
          <w:szCs w:val="22"/>
        </w:rPr>
        <w:t>ar conséquent</w:t>
      </w:r>
      <w:r>
        <w:rPr>
          <w:rFonts w:ascii="Arial" w:hAnsi="Arial" w:cs="Arial"/>
          <w:iCs/>
          <w:sz w:val="22"/>
          <w:szCs w:val="22"/>
        </w:rPr>
        <w:t xml:space="preserve"> au service des bourses de vous recevoir dans de meilleures conditions.</w:t>
      </w:r>
    </w:p>
    <w:p w14:paraId="4D0BEFD3" w14:textId="4CE28BDE" w:rsidR="004C5F81" w:rsidRDefault="004C5F81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084CB97C" w14:textId="3355AE0D" w:rsidR="004C5F81" w:rsidRPr="007F7EA4" w:rsidRDefault="004C5F81" w:rsidP="004C5F81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Dans </w:t>
      </w:r>
      <w:r w:rsidR="000B6E39">
        <w:rPr>
          <w:rFonts w:ascii="Arial" w:hAnsi="Arial" w:cs="Arial"/>
          <w:iCs/>
          <w:sz w:val="22"/>
          <w:szCs w:val="22"/>
        </w:rPr>
        <w:t>c</w:t>
      </w:r>
      <w:r>
        <w:rPr>
          <w:rFonts w:ascii="Arial" w:hAnsi="Arial" w:cs="Arial"/>
          <w:iCs/>
          <w:sz w:val="22"/>
          <w:szCs w:val="22"/>
        </w:rPr>
        <w:t>e même but d’instruire les demandes au mieux</w:t>
      </w:r>
      <w:r w:rsidR="001D7FEC">
        <w:rPr>
          <w:rFonts w:ascii="Arial" w:hAnsi="Arial" w:cs="Arial"/>
          <w:iCs/>
          <w:sz w:val="22"/>
          <w:szCs w:val="22"/>
        </w:rPr>
        <w:t xml:space="preserve"> et dans votre intérêt,</w:t>
      </w:r>
      <w:r>
        <w:rPr>
          <w:rFonts w:ascii="Arial" w:hAnsi="Arial" w:cs="Arial"/>
          <w:iCs/>
          <w:sz w:val="22"/>
          <w:szCs w:val="22"/>
        </w:rPr>
        <w:t xml:space="preserve"> il est impératif</w:t>
      </w:r>
      <w:r w:rsidRPr="007F7EA4">
        <w:rPr>
          <w:rFonts w:ascii="Arial" w:hAnsi="Arial" w:cs="Arial"/>
          <w:iCs/>
          <w:sz w:val="22"/>
          <w:szCs w:val="22"/>
        </w:rPr>
        <w:t xml:space="preserve"> d</w:t>
      </w:r>
      <w:r>
        <w:rPr>
          <w:rFonts w:ascii="Arial" w:hAnsi="Arial" w:cs="Arial"/>
          <w:iCs/>
          <w:sz w:val="22"/>
          <w:szCs w:val="22"/>
        </w:rPr>
        <w:t>’accorder le plus grand soin à la préparation de</w:t>
      </w:r>
      <w:r w:rsidRPr="007F7EA4">
        <w:rPr>
          <w:rFonts w:ascii="Arial" w:hAnsi="Arial" w:cs="Arial"/>
          <w:iCs/>
          <w:sz w:val="22"/>
          <w:szCs w:val="22"/>
        </w:rPr>
        <w:t xml:space="preserve"> votre dossier. </w:t>
      </w:r>
      <w:r w:rsidR="009D755B">
        <w:rPr>
          <w:rFonts w:ascii="Arial" w:hAnsi="Arial" w:cs="Arial"/>
          <w:iCs/>
          <w:sz w:val="22"/>
          <w:szCs w:val="22"/>
        </w:rPr>
        <w:t>Assurez-vous</w:t>
      </w:r>
      <w:r w:rsidRPr="007F7EA4">
        <w:rPr>
          <w:rFonts w:ascii="Arial" w:hAnsi="Arial" w:cs="Arial"/>
          <w:iCs/>
          <w:sz w:val="22"/>
          <w:szCs w:val="22"/>
        </w:rPr>
        <w:t xml:space="preserve"> d’avoir renseigné correctement toutes les rubriques et d’avoir </w:t>
      </w:r>
      <w:r w:rsidR="009D755B">
        <w:rPr>
          <w:rFonts w:ascii="Arial" w:hAnsi="Arial" w:cs="Arial"/>
          <w:iCs/>
          <w:sz w:val="22"/>
          <w:szCs w:val="22"/>
        </w:rPr>
        <w:t>rassemblé</w:t>
      </w:r>
      <w:r w:rsidRPr="007F7EA4">
        <w:rPr>
          <w:rFonts w:ascii="Arial" w:hAnsi="Arial" w:cs="Arial"/>
          <w:iCs/>
          <w:sz w:val="22"/>
          <w:szCs w:val="22"/>
        </w:rPr>
        <w:t xml:space="preserve"> tous les documents justificatifs.</w:t>
      </w:r>
    </w:p>
    <w:p w14:paraId="7B95DDAA" w14:textId="160C58A0" w:rsidR="004C5F81" w:rsidRDefault="004C5F81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72B0BD0D" w14:textId="69A003FB" w:rsidR="009D755B" w:rsidRPr="004E4E3F" w:rsidRDefault="009D755B" w:rsidP="00A12ED7">
      <w:pPr>
        <w:pStyle w:val="communiqu"/>
        <w:spacing w:line="276" w:lineRule="auto"/>
        <w:ind w:hanging="29"/>
        <w:jc w:val="both"/>
      </w:pPr>
      <w:r>
        <w:rPr>
          <w:rFonts w:ascii="Arial" w:hAnsi="Arial" w:cs="Arial"/>
          <w:iCs/>
          <w:sz w:val="22"/>
          <w:szCs w:val="22"/>
        </w:rPr>
        <w:t>Reportez-vous au formulaire-type et guide de remplissage élaborés pour vous aider à renseigner votre formulaire. Ce guide est également disponible</w:t>
      </w:r>
      <w:r w:rsidR="004E4E3F">
        <w:rPr>
          <w:rFonts w:ascii="Arial" w:hAnsi="Arial" w:cs="Arial"/>
          <w:iCs/>
          <w:sz w:val="22"/>
          <w:szCs w:val="22"/>
        </w:rPr>
        <w:t xml:space="preserve"> à la rubrique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4E4E3F">
        <w:rPr>
          <w:rFonts w:ascii="Arial" w:hAnsi="Arial" w:cs="Arial"/>
          <w:iCs/>
          <w:sz w:val="22"/>
          <w:szCs w:val="22"/>
        </w:rPr>
        <w:t xml:space="preserve">: </w:t>
      </w:r>
      <w:hyperlink r:id="rId7" w:history="1">
        <w:r w:rsidR="004E4E3F" w:rsidRPr="004D7C38">
          <w:rPr>
            <w:rStyle w:val="Lienhypertexte"/>
            <w:rFonts w:ascii="Arial" w:hAnsi="Arial" w:cs="Arial"/>
            <w:iCs/>
            <w:sz w:val="22"/>
            <w:szCs w:val="22"/>
          </w:rPr>
          <w:t>https://lb.ambafrance.org/-Bourses-scolaires-</w:t>
        </w:r>
      </w:hyperlink>
      <w:r w:rsidR="004E4E3F">
        <w:t xml:space="preserve"> </w:t>
      </w:r>
      <w:r w:rsidR="004E4E3F">
        <w:rPr>
          <w:rFonts w:ascii="Arial" w:hAnsi="Arial" w:cs="Arial"/>
          <w:iCs/>
          <w:sz w:val="22"/>
          <w:szCs w:val="22"/>
        </w:rPr>
        <w:t>du site internet du consulat.</w:t>
      </w:r>
    </w:p>
    <w:p w14:paraId="71029D01" w14:textId="77777777" w:rsidR="00262A7B" w:rsidRDefault="00262A7B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45AF0F7E" w14:textId="75392F93" w:rsidR="00A12ED7" w:rsidRDefault="00A12ED7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sz w:val="22"/>
          <w:szCs w:val="22"/>
        </w:rPr>
      </w:pPr>
      <w:r w:rsidRPr="007F7EA4">
        <w:rPr>
          <w:rFonts w:ascii="Arial" w:hAnsi="Arial" w:cs="Arial"/>
          <w:sz w:val="22"/>
          <w:szCs w:val="22"/>
        </w:rPr>
        <w:t xml:space="preserve">L’instruction des dossiers n’est possible que si ceux-ci sont correctement renseignés et </w:t>
      </w:r>
      <w:r>
        <w:rPr>
          <w:rFonts w:ascii="Arial" w:hAnsi="Arial" w:cs="Arial"/>
          <w:sz w:val="22"/>
          <w:szCs w:val="22"/>
        </w:rPr>
        <w:t xml:space="preserve">qu’ils </w:t>
      </w:r>
      <w:r w:rsidRPr="007F7EA4">
        <w:rPr>
          <w:rFonts w:ascii="Arial" w:hAnsi="Arial" w:cs="Arial"/>
          <w:sz w:val="22"/>
          <w:szCs w:val="22"/>
        </w:rPr>
        <w:t xml:space="preserve">permettent d’évaluer </w:t>
      </w:r>
      <w:r w:rsidR="009D4B28">
        <w:rPr>
          <w:rFonts w:ascii="Arial" w:hAnsi="Arial" w:cs="Arial"/>
          <w:sz w:val="22"/>
          <w:szCs w:val="22"/>
        </w:rPr>
        <w:t xml:space="preserve">au plus juste </w:t>
      </w:r>
      <w:r w:rsidRPr="007F7EA4">
        <w:rPr>
          <w:rFonts w:ascii="Arial" w:hAnsi="Arial" w:cs="Arial"/>
          <w:sz w:val="22"/>
          <w:szCs w:val="22"/>
        </w:rPr>
        <w:t xml:space="preserve">la situation </w:t>
      </w:r>
      <w:r w:rsidR="009D4B28">
        <w:rPr>
          <w:rFonts w:ascii="Arial" w:hAnsi="Arial" w:cs="Arial"/>
          <w:sz w:val="22"/>
          <w:szCs w:val="22"/>
        </w:rPr>
        <w:t>de chaque famille</w:t>
      </w:r>
      <w:r w:rsidRPr="007F7EA4">
        <w:rPr>
          <w:rFonts w:ascii="Arial" w:hAnsi="Arial" w:cs="Arial"/>
          <w:sz w:val="22"/>
          <w:szCs w:val="22"/>
        </w:rPr>
        <w:t>.</w:t>
      </w:r>
    </w:p>
    <w:p w14:paraId="3887C5FA" w14:textId="35D2D339" w:rsidR="004C5F81" w:rsidRDefault="004C5F81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sz w:val="22"/>
          <w:szCs w:val="22"/>
        </w:rPr>
      </w:pPr>
    </w:p>
    <w:p w14:paraId="0A754ED1" w14:textId="33CC42D7" w:rsidR="004C5F81" w:rsidRPr="007F7EA4" w:rsidRDefault="00997287" w:rsidP="00A12ED7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.</w:t>
      </w:r>
    </w:p>
    <w:sectPr w:rsidR="004C5F81" w:rsidRPr="007F7EA4" w:rsidSect="00353D99">
      <w:footerReference w:type="default" r:id="rId8"/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AE60" w14:textId="77777777" w:rsidR="008D5A63" w:rsidRDefault="002B1E91">
      <w:r>
        <w:separator/>
      </w:r>
    </w:p>
  </w:endnote>
  <w:endnote w:type="continuationSeparator" w:id="0">
    <w:p w14:paraId="5678757C" w14:textId="77777777" w:rsidR="008D5A63" w:rsidRDefault="002B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D264" w14:textId="77777777" w:rsidR="007F7EA4" w:rsidRPr="007F7EA4" w:rsidRDefault="004C0CCC" w:rsidP="007F7EA4">
    <w:pPr>
      <w:pStyle w:val="Pieddepage"/>
      <w:rPr>
        <w:i/>
        <w:sz w:val="18"/>
        <w:szCs w:val="18"/>
      </w:rPr>
    </w:pPr>
    <w:r w:rsidRPr="007F7EA4">
      <w:rPr>
        <w:i/>
        <w:sz w:val="18"/>
        <w:szCs w:val="18"/>
      </w:rPr>
      <w:t xml:space="preserve">Consulat général de France à Beyrouth – Service des Bourses scolaires – Rue de damas – Tél + 961 01 420 100 – </w:t>
    </w:r>
    <w:hyperlink r:id="rId1" w:history="1">
      <w:r w:rsidRPr="007F7EA4">
        <w:rPr>
          <w:rStyle w:val="Lienhypertexte"/>
          <w:i/>
          <w:sz w:val="18"/>
          <w:szCs w:val="18"/>
        </w:rPr>
        <w:t>www.lb.ambafrance.org</w:t>
      </w:r>
    </w:hyperlink>
    <w:r w:rsidRPr="007F7EA4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0C40" w14:textId="77777777" w:rsidR="008D5A63" w:rsidRDefault="002B1E91">
      <w:r>
        <w:separator/>
      </w:r>
    </w:p>
  </w:footnote>
  <w:footnote w:type="continuationSeparator" w:id="0">
    <w:p w14:paraId="3435E169" w14:textId="77777777" w:rsidR="008D5A63" w:rsidRDefault="002B1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D7"/>
    <w:rsid w:val="00017BCD"/>
    <w:rsid w:val="000B3FE2"/>
    <w:rsid w:val="000B6E39"/>
    <w:rsid w:val="000F05ED"/>
    <w:rsid w:val="000F74CE"/>
    <w:rsid w:val="00116A7B"/>
    <w:rsid w:val="001D7FEC"/>
    <w:rsid w:val="00262A7B"/>
    <w:rsid w:val="002B1E91"/>
    <w:rsid w:val="00421413"/>
    <w:rsid w:val="00451C0D"/>
    <w:rsid w:val="004C0CCC"/>
    <w:rsid w:val="004C5F81"/>
    <w:rsid w:val="004E4E3F"/>
    <w:rsid w:val="005C0104"/>
    <w:rsid w:val="005D56B9"/>
    <w:rsid w:val="005F542D"/>
    <w:rsid w:val="00742268"/>
    <w:rsid w:val="008D5A63"/>
    <w:rsid w:val="009815B1"/>
    <w:rsid w:val="00985750"/>
    <w:rsid w:val="00997287"/>
    <w:rsid w:val="009C02EA"/>
    <w:rsid w:val="009D4B28"/>
    <w:rsid w:val="009D755B"/>
    <w:rsid w:val="00A12ED7"/>
    <w:rsid w:val="00AB2C12"/>
    <w:rsid w:val="00B31449"/>
    <w:rsid w:val="00B3754A"/>
    <w:rsid w:val="00B91B12"/>
    <w:rsid w:val="00BC6580"/>
    <w:rsid w:val="00C91C8F"/>
    <w:rsid w:val="00D85CBF"/>
    <w:rsid w:val="00D90066"/>
    <w:rsid w:val="00E004A1"/>
    <w:rsid w:val="00ED1A22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29AA"/>
  <w15:chartTrackingRefBased/>
  <w15:docId w15:val="{282B755E-B41F-4002-9546-DE28F2BE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A12ED7"/>
    <w:rPr>
      <w:i/>
      <w:iCs/>
    </w:rPr>
  </w:style>
  <w:style w:type="paragraph" w:customStyle="1" w:styleId="communiqu">
    <w:name w:val="communiqué"/>
    <w:basedOn w:val="Normal"/>
    <w:rsid w:val="00A12ED7"/>
    <w:pPr>
      <w:overflowPunct w:val="0"/>
      <w:autoSpaceDE w:val="0"/>
      <w:autoSpaceDN w:val="0"/>
      <w:adjustRightInd w:val="0"/>
      <w:spacing w:line="240" w:lineRule="atLeast"/>
      <w:ind w:left="737" w:hanging="737"/>
      <w:textAlignment w:val="baseline"/>
    </w:pPr>
    <w:rPr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A12ED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2ED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12E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7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b.ambafrance.org/-Bourses-scolaires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.amba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BLANCHARD Alexandre</dc:creator>
  <cp:keywords/>
  <dc:description/>
  <cp:lastModifiedBy>BLANCHARD Alexandre</cp:lastModifiedBy>
  <cp:revision>13</cp:revision>
  <cp:lastPrinted>2024-12-03T14:06:00Z</cp:lastPrinted>
  <dcterms:created xsi:type="dcterms:W3CDTF">2025-06-10T13:55:00Z</dcterms:created>
  <dcterms:modified xsi:type="dcterms:W3CDTF">2025-06-19T14:01:00Z</dcterms:modified>
</cp:coreProperties>
</file>